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3A3EF" w14:textId="7BE45951" w:rsidR="0002298A" w:rsidRPr="00AA4ABD" w:rsidRDefault="00463DFA" w:rsidP="00D5538B">
      <w:pPr>
        <w:pStyle w:val="Tytu"/>
        <w:spacing w:after="720"/>
        <w:rPr>
          <w:sz w:val="44"/>
        </w:rPr>
      </w:pPr>
      <w:r w:rsidRPr="00AA4ABD">
        <w:rPr>
          <w:sz w:val="44"/>
        </w:rPr>
        <w:t>Centrum Obsługi Administracji Rządowej</w:t>
      </w:r>
      <w:r w:rsidR="002A65C6" w:rsidRPr="00AA4ABD">
        <w:rPr>
          <w:sz w:val="44"/>
        </w:rPr>
        <w:t xml:space="preserve"> </w:t>
      </w:r>
      <w:r w:rsidR="00032F36" w:rsidRPr="00AA4ABD">
        <w:rPr>
          <w:sz w:val="44"/>
        </w:rPr>
        <w:t>oferuje wynajem budynku</w:t>
      </w:r>
      <w:r w:rsidR="006B3EC8" w:rsidRPr="00AA4ABD">
        <w:rPr>
          <w:sz w:val="44"/>
        </w:rPr>
        <w:t xml:space="preserve"> biurowego</w:t>
      </w:r>
      <w:r w:rsidR="00DD1166" w:rsidRPr="00AA4ABD">
        <w:rPr>
          <w:sz w:val="44"/>
        </w:rPr>
        <w:t xml:space="preserve"> </w:t>
      </w:r>
      <w:r w:rsidR="00D03C61">
        <w:rPr>
          <w:sz w:val="44"/>
        </w:rPr>
        <w:t xml:space="preserve">„L” </w:t>
      </w:r>
      <w:r w:rsidR="00D732BA" w:rsidRPr="00AA4ABD">
        <w:rPr>
          <w:sz w:val="44"/>
        </w:rPr>
        <w:t xml:space="preserve">przy ul. Powsińskiej 69/71 </w:t>
      </w:r>
      <w:r w:rsidR="00AA4ABD" w:rsidRPr="00AA4ABD">
        <w:rPr>
          <w:sz w:val="44"/>
        </w:rPr>
        <w:t>w Warszawie.</w:t>
      </w:r>
    </w:p>
    <w:p w14:paraId="1D94C6B1" w14:textId="3F7C7C70" w:rsidR="0002298A" w:rsidRPr="00AA4ABD" w:rsidRDefault="001D24B9" w:rsidP="00AA4ABD">
      <w:pPr>
        <w:rPr>
          <w:rFonts w:ascii="Open Sans" w:hAnsi="Open Sans" w:cs="Open Sans"/>
          <w:sz w:val="24"/>
          <w:szCs w:val="24"/>
        </w:rPr>
      </w:pPr>
      <w:r w:rsidRPr="00AA4ABD">
        <w:rPr>
          <w:rFonts w:ascii="Open Sans" w:hAnsi="Open Sans" w:cs="Open Sans"/>
          <w:sz w:val="24"/>
          <w:szCs w:val="24"/>
        </w:rPr>
        <w:t>Wjazd na teren z dwóch stron</w:t>
      </w:r>
      <w:r w:rsidR="003006C4" w:rsidRPr="00AA4ABD">
        <w:rPr>
          <w:rFonts w:ascii="Open Sans" w:hAnsi="Open Sans" w:cs="Open Sans"/>
          <w:sz w:val="24"/>
          <w:szCs w:val="24"/>
        </w:rPr>
        <w:t>:</w:t>
      </w:r>
      <w:r w:rsidRPr="00AA4ABD">
        <w:rPr>
          <w:rFonts w:ascii="Open Sans" w:hAnsi="Open Sans" w:cs="Open Sans"/>
          <w:sz w:val="24"/>
          <w:szCs w:val="24"/>
        </w:rPr>
        <w:t xml:space="preserve"> </w:t>
      </w:r>
      <w:r w:rsidR="00D5538B">
        <w:rPr>
          <w:rFonts w:ascii="Open Sans" w:hAnsi="Open Sans" w:cs="Open Sans"/>
          <w:sz w:val="24"/>
          <w:szCs w:val="24"/>
        </w:rPr>
        <w:t>od strony</w:t>
      </w:r>
      <w:r w:rsidRPr="00AA4ABD">
        <w:rPr>
          <w:rFonts w:ascii="Open Sans" w:hAnsi="Open Sans" w:cs="Open Sans"/>
          <w:sz w:val="24"/>
          <w:szCs w:val="24"/>
        </w:rPr>
        <w:t xml:space="preserve"> ul. Powsińskiej</w:t>
      </w:r>
      <w:r w:rsidR="00F55A64" w:rsidRPr="00AA4ABD">
        <w:rPr>
          <w:rFonts w:ascii="Open Sans" w:hAnsi="Open Sans" w:cs="Open Sans"/>
          <w:sz w:val="24"/>
          <w:szCs w:val="24"/>
        </w:rPr>
        <w:t xml:space="preserve"> i</w:t>
      </w:r>
      <w:r w:rsidR="003006C4" w:rsidRPr="00AA4ABD">
        <w:rPr>
          <w:rFonts w:ascii="Open Sans" w:hAnsi="Open Sans" w:cs="Open Sans"/>
          <w:sz w:val="24"/>
          <w:szCs w:val="24"/>
        </w:rPr>
        <w:t xml:space="preserve"> </w:t>
      </w:r>
      <w:r w:rsidR="00D5538B">
        <w:rPr>
          <w:rFonts w:ascii="Open Sans" w:hAnsi="Open Sans" w:cs="Open Sans"/>
          <w:sz w:val="24"/>
          <w:szCs w:val="24"/>
        </w:rPr>
        <w:t xml:space="preserve">od </w:t>
      </w:r>
      <w:r w:rsidR="003006C4" w:rsidRPr="00AA4ABD">
        <w:rPr>
          <w:rFonts w:ascii="Open Sans" w:hAnsi="Open Sans" w:cs="Open Sans"/>
          <w:sz w:val="24"/>
          <w:szCs w:val="24"/>
        </w:rPr>
        <w:t>ul.</w:t>
      </w:r>
      <w:r w:rsidR="00F55A64" w:rsidRPr="00AA4ABD">
        <w:rPr>
          <w:rFonts w:ascii="Open Sans" w:hAnsi="Open Sans" w:cs="Open Sans"/>
          <w:sz w:val="24"/>
          <w:szCs w:val="24"/>
        </w:rPr>
        <w:t xml:space="preserve"> </w:t>
      </w:r>
      <w:r w:rsidR="0025313D" w:rsidRPr="00AA4ABD">
        <w:rPr>
          <w:rFonts w:ascii="Open Sans" w:hAnsi="Open Sans" w:cs="Open Sans"/>
          <w:sz w:val="24"/>
          <w:szCs w:val="24"/>
        </w:rPr>
        <w:t>Limanowskiego</w:t>
      </w:r>
      <w:r w:rsidR="0002298A" w:rsidRPr="00AA4ABD">
        <w:rPr>
          <w:rFonts w:ascii="Open Sans" w:hAnsi="Open Sans" w:cs="Open Sans"/>
          <w:sz w:val="24"/>
          <w:szCs w:val="24"/>
        </w:rPr>
        <w:t xml:space="preserve">. </w:t>
      </w:r>
    </w:p>
    <w:p w14:paraId="0940A24B" w14:textId="77777777" w:rsidR="00D5538B" w:rsidRDefault="0002298A" w:rsidP="00D5538B">
      <w:pPr>
        <w:spacing w:after="0"/>
        <w:rPr>
          <w:rFonts w:ascii="Open Sans" w:hAnsi="Open Sans" w:cs="Open Sans"/>
          <w:sz w:val="24"/>
          <w:szCs w:val="24"/>
        </w:rPr>
      </w:pPr>
      <w:r w:rsidRPr="00AA4ABD">
        <w:rPr>
          <w:rFonts w:ascii="Open Sans" w:hAnsi="Open Sans" w:cs="Open Sans"/>
          <w:sz w:val="24"/>
          <w:szCs w:val="24"/>
        </w:rPr>
        <w:t>Opis budynku:</w:t>
      </w:r>
    </w:p>
    <w:p w14:paraId="172554B7" w14:textId="424AF552" w:rsidR="003006C4" w:rsidRPr="00D5538B" w:rsidRDefault="002A65C6" w:rsidP="00D5538B">
      <w:pPr>
        <w:pStyle w:val="Akapitzlist"/>
        <w:numPr>
          <w:ilvl w:val="0"/>
          <w:numId w:val="9"/>
        </w:numPr>
        <w:rPr>
          <w:rFonts w:ascii="Open Sans" w:hAnsi="Open Sans" w:cs="Open Sans"/>
          <w:sz w:val="24"/>
        </w:rPr>
      </w:pPr>
      <w:r w:rsidRPr="00D5538B">
        <w:rPr>
          <w:rFonts w:ascii="Open Sans" w:hAnsi="Open Sans" w:cs="Open Sans"/>
          <w:sz w:val="24"/>
        </w:rPr>
        <w:t>Sześciopiętrowy</w:t>
      </w:r>
      <w:r w:rsidR="006B3EC8" w:rsidRPr="00D5538B">
        <w:rPr>
          <w:rFonts w:ascii="Open Sans" w:hAnsi="Open Sans" w:cs="Open Sans"/>
          <w:sz w:val="24"/>
        </w:rPr>
        <w:t xml:space="preserve"> budynek biurowy o ł</w:t>
      </w:r>
      <w:r w:rsidR="001C2A17" w:rsidRPr="00D5538B">
        <w:rPr>
          <w:rFonts w:ascii="Open Sans" w:hAnsi="Open Sans" w:cs="Open Sans"/>
          <w:sz w:val="24"/>
        </w:rPr>
        <w:t>ącznej pow. użytkowej 1</w:t>
      </w:r>
      <w:r w:rsidRPr="00D5538B">
        <w:rPr>
          <w:rFonts w:ascii="Open Sans" w:hAnsi="Open Sans" w:cs="Open Sans"/>
          <w:sz w:val="24"/>
        </w:rPr>
        <w:t xml:space="preserve"> 189,05 </w:t>
      </w:r>
      <w:r w:rsidR="001C2A17" w:rsidRPr="00D5538B">
        <w:rPr>
          <w:rFonts w:ascii="Open Sans" w:hAnsi="Open Sans" w:cs="Open Sans"/>
          <w:sz w:val="24"/>
        </w:rPr>
        <w:t>m2</w:t>
      </w:r>
      <w:r w:rsidR="003006C4" w:rsidRPr="00D5538B">
        <w:rPr>
          <w:rFonts w:ascii="Open Sans" w:hAnsi="Open Sans" w:cs="Open Sans"/>
          <w:sz w:val="24"/>
        </w:rPr>
        <w:t xml:space="preserve">, </w:t>
      </w:r>
      <w:r w:rsidRPr="00D5538B">
        <w:rPr>
          <w:rFonts w:ascii="Open Sans" w:hAnsi="Open Sans" w:cs="Open Sans"/>
          <w:sz w:val="24"/>
        </w:rPr>
        <w:t>w tym</w:t>
      </w:r>
      <w:r w:rsidR="003006C4" w:rsidRPr="00D5538B">
        <w:rPr>
          <w:rFonts w:ascii="Open Sans" w:hAnsi="Open Sans" w:cs="Open Sans"/>
          <w:sz w:val="24"/>
        </w:rPr>
        <w:t>:</w:t>
      </w:r>
      <w:r w:rsidRPr="00D5538B">
        <w:rPr>
          <w:rFonts w:ascii="Open Sans" w:hAnsi="Open Sans" w:cs="Open Sans"/>
          <w:sz w:val="24"/>
        </w:rPr>
        <w:t xml:space="preserve"> </w:t>
      </w:r>
    </w:p>
    <w:p w14:paraId="0E2FAB01" w14:textId="77777777" w:rsidR="002A65C6" w:rsidRPr="00D5538B" w:rsidRDefault="003006C4" w:rsidP="00D5538B">
      <w:pPr>
        <w:pStyle w:val="Akapitzlist"/>
        <w:numPr>
          <w:ilvl w:val="0"/>
          <w:numId w:val="9"/>
        </w:numPr>
        <w:rPr>
          <w:rFonts w:ascii="Open Sans" w:hAnsi="Open Sans" w:cs="Open Sans"/>
          <w:sz w:val="24"/>
        </w:rPr>
      </w:pPr>
      <w:r w:rsidRPr="00D5538B">
        <w:rPr>
          <w:rFonts w:ascii="Open Sans" w:hAnsi="Open Sans" w:cs="Open Sans"/>
          <w:sz w:val="24"/>
        </w:rPr>
        <w:t>707,98 m2powierzchnia biurowa</w:t>
      </w:r>
      <w:r w:rsidR="002A65C6" w:rsidRPr="00D5538B">
        <w:rPr>
          <w:rFonts w:ascii="Open Sans" w:hAnsi="Open Sans" w:cs="Open Sans"/>
          <w:sz w:val="24"/>
        </w:rPr>
        <w:t xml:space="preserve"> </w:t>
      </w:r>
      <w:r w:rsidRPr="00D5538B">
        <w:rPr>
          <w:rFonts w:ascii="Open Sans" w:hAnsi="Open Sans" w:cs="Open Sans"/>
          <w:sz w:val="24"/>
        </w:rPr>
        <w:t>(</w:t>
      </w:r>
      <w:r w:rsidR="002A65C6" w:rsidRPr="00D5538B">
        <w:rPr>
          <w:rFonts w:ascii="Open Sans" w:hAnsi="Open Sans" w:cs="Open Sans"/>
          <w:sz w:val="24"/>
        </w:rPr>
        <w:t>na każdym piętrze</w:t>
      </w:r>
      <w:r w:rsidRPr="00D5538B">
        <w:rPr>
          <w:rFonts w:ascii="Open Sans" w:hAnsi="Open Sans" w:cs="Open Sans"/>
          <w:sz w:val="24"/>
        </w:rPr>
        <w:t xml:space="preserve"> kontrola</w:t>
      </w:r>
      <w:r w:rsidR="002A65C6" w:rsidRPr="00D5538B">
        <w:rPr>
          <w:rFonts w:ascii="Open Sans" w:hAnsi="Open Sans" w:cs="Open Sans"/>
          <w:sz w:val="24"/>
        </w:rPr>
        <w:t xml:space="preserve"> dostępu</w:t>
      </w:r>
      <w:r w:rsidRPr="00D5538B">
        <w:rPr>
          <w:rFonts w:ascii="Open Sans" w:hAnsi="Open Sans" w:cs="Open Sans"/>
          <w:sz w:val="24"/>
        </w:rPr>
        <w:t>)</w:t>
      </w:r>
      <w:r w:rsidR="002A65C6" w:rsidRPr="00D5538B">
        <w:rPr>
          <w:rFonts w:ascii="Open Sans" w:hAnsi="Open Sans" w:cs="Open Sans"/>
          <w:sz w:val="24"/>
        </w:rPr>
        <w:t xml:space="preserve"> </w:t>
      </w:r>
    </w:p>
    <w:p w14:paraId="3FEE0AF6" w14:textId="31714B39" w:rsidR="000257A4" w:rsidRPr="00D5538B" w:rsidRDefault="002A65C6" w:rsidP="00D5538B">
      <w:pPr>
        <w:pStyle w:val="Akapitzlist"/>
        <w:numPr>
          <w:ilvl w:val="0"/>
          <w:numId w:val="9"/>
        </w:numPr>
        <w:spacing w:after="240"/>
        <w:rPr>
          <w:rFonts w:ascii="Open Sans" w:hAnsi="Open Sans" w:cs="Open Sans"/>
          <w:sz w:val="24"/>
        </w:rPr>
      </w:pPr>
      <w:r w:rsidRPr="00D5538B">
        <w:rPr>
          <w:rFonts w:ascii="Open Sans" w:hAnsi="Open Sans" w:cs="Open Sans"/>
          <w:sz w:val="24"/>
        </w:rPr>
        <w:t>481,07 m2 powierzchni</w:t>
      </w:r>
      <w:r w:rsidR="003006C4" w:rsidRPr="00D5538B">
        <w:rPr>
          <w:rFonts w:ascii="Open Sans" w:hAnsi="Open Sans" w:cs="Open Sans"/>
          <w:sz w:val="24"/>
        </w:rPr>
        <w:t>a</w:t>
      </w:r>
      <w:r w:rsidRPr="00D5538B">
        <w:rPr>
          <w:rFonts w:ascii="Open Sans" w:hAnsi="Open Sans" w:cs="Open Sans"/>
          <w:sz w:val="24"/>
        </w:rPr>
        <w:t xml:space="preserve"> funkcyjn</w:t>
      </w:r>
      <w:r w:rsidR="003006C4" w:rsidRPr="00D5538B">
        <w:rPr>
          <w:rFonts w:ascii="Open Sans" w:hAnsi="Open Sans" w:cs="Open Sans"/>
          <w:sz w:val="24"/>
        </w:rPr>
        <w:t>a</w:t>
      </w:r>
      <w:r w:rsidRPr="00D5538B">
        <w:rPr>
          <w:rFonts w:ascii="Open Sans" w:hAnsi="Open Sans" w:cs="Open Sans"/>
          <w:sz w:val="24"/>
        </w:rPr>
        <w:t xml:space="preserve"> (klatka sc</w:t>
      </w:r>
      <w:r w:rsidR="000257A4" w:rsidRPr="00D5538B">
        <w:rPr>
          <w:rFonts w:ascii="Open Sans" w:hAnsi="Open Sans" w:cs="Open Sans"/>
          <w:sz w:val="24"/>
        </w:rPr>
        <w:t xml:space="preserve">hodowa, korytarz, łazienki, WC). </w:t>
      </w:r>
    </w:p>
    <w:p w14:paraId="2A274A72" w14:textId="7A2874D3" w:rsidR="003006C4" w:rsidRPr="00AA4ABD" w:rsidRDefault="003006C4" w:rsidP="00AA4ABD">
      <w:pPr>
        <w:rPr>
          <w:rFonts w:ascii="Open Sans" w:hAnsi="Open Sans" w:cs="Open Sans"/>
          <w:sz w:val="24"/>
          <w:szCs w:val="24"/>
        </w:rPr>
      </w:pPr>
      <w:r w:rsidRPr="00AA4ABD">
        <w:rPr>
          <w:rFonts w:ascii="Open Sans" w:hAnsi="Open Sans" w:cs="Open Sans"/>
          <w:sz w:val="24"/>
          <w:szCs w:val="24"/>
        </w:rPr>
        <w:t xml:space="preserve">Budynek usytuowany na terenie ogrodzonym, klimatyzowany, </w:t>
      </w:r>
      <w:r w:rsidR="00D5538B">
        <w:rPr>
          <w:rFonts w:ascii="Open Sans" w:hAnsi="Open Sans" w:cs="Open Sans"/>
          <w:sz w:val="24"/>
          <w:szCs w:val="24"/>
        </w:rPr>
        <w:t>objęty ochroną fizyczną i cctv.</w:t>
      </w:r>
    </w:p>
    <w:p w14:paraId="405FD167" w14:textId="357DEE8A" w:rsidR="006B3EC8" w:rsidRPr="00AA4ABD" w:rsidRDefault="003006C4" w:rsidP="00AA4ABD">
      <w:pPr>
        <w:rPr>
          <w:rFonts w:ascii="Open Sans" w:hAnsi="Open Sans" w:cs="Open Sans"/>
          <w:sz w:val="24"/>
          <w:szCs w:val="24"/>
        </w:rPr>
      </w:pPr>
      <w:r w:rsidRPr="00AA4ABD">
        <w:rPr>
          <w:rFonts w:ascii="Open Sans" w:hAnsi="Open Sans" w:cs="Open Sans"/>
          <w:sz w:val="24"/>
          <w:szCs w:val="24"/>
        </w:rPr>
        <w:t xml:space="preserve">Preferujemy oferty na </w:t>
      </w:r>
      <w:r w:rsidR="001D24B9" w:rsidRPr="00AA4ABD">
        <w:rPr>
          <w:rFonts w:ascii="Open Sans" w:hAnsi="Open Sans" w:cs="Open Sans"/>
          <w:sz w:val="24"/>
          <w:szCs w:val="24"/>
        </w:rPr>
        <w:t>najem</w:t>
      </w:r>
      <w:r w:rsidRPr="00AA4ABD">
        <w:rPr>
          <w:rFonts w:ascii="Open Sans" w:hAnsi="Open Sans" w:cs="Open Sans"/>
          <w:sz w:val="24"/>
          <w:szCs w:val="24"/>
        </w:rPr>
        <w:t xml:space="preserve"> całego budynku. Dopuszczamy najem powierzchni jednej lub</w:t>
      </w:r>
      <w:r w:rsidR="007B7078" w:rsidRPr="00AA4ABD">
        <w:rPr>
          <w:rFonts w:ascii="Open Sans" w:hAnsi="Open Sans" w:cs="Open Sans"/>
          <w:sz w:val="24"/>
          <w:szCs w:val="24"/>
        </w:rPr>
        <w:t xml:space="preserve"> </w:t>
      </w:r>
      <w:r w:rsidRPr="00AA4ABD">
        <w:rPr>
          <w:rFonts w:ascii="Open Sans" w:hAnsi="Open Sans" w:cs="Open Sans"/>
          <w:sz w:val="24"/>
          <w:szCs w:val="24"/>
        </w:rPr>
        <w:t>kilku</w:t>
      </w:r>
      <w:r w:rsidR="007B7078" w:rsidRPr="00AA4ABD">
        <w:rPr>
          <w:rFonts w:ascii="Open Sans" w:hAnsi="Open Sans" w:cs="Open Sans"/>
          <w:sz w:val="24"/>
          <w:szCs w:val="24"/>
        </w:rPr>
        <w:t xml:space="preserve"> </w:t>
      </w:r>
      <w:r w:rsidR="00D5538B">
        <w:rPr>
          <w:rFonts w:ascii="Open Sans" w:hAnsi="Open Sans" w:cs="Open Sans"/>
          <w:sz w:val="24"/>
          <w:szCs w:val="24"/>
        </w:rPr>
        <w:t>kondygnacji.</w:t>
      </w:r>
    </w:p>
    <w:p w14:paraId="7052576C" w14:textId="76417136" w:rsidR="00D03C61" w:rsidRDefault="00285908" w:rsidP="00D03C61">
      <w:pPr>
        <w:spacing w:after="600"/>
        <w:rPr>
          <w:rFonts w:ascii="Open Sans" w:hAnsi="Open Sans" w:cs="Open Sans"/>
          <w:sz w:val="24"/>
          <w:szCs w:val="24"/>
        </w:rPr>
      </w:pPr>
      <w:r w:rsidRPr="00AA4ABD">
        <w:rPr>
          <w:rFonts w:ascii="Open Sans" w:hAnsi="Open Sans" w:cs="Open Sans"/>
          <w:noProof/>
          <w:sz w:val="24"/>
          <w:szCs w:val="24"/>
          <w:lang w:eastAsia="pl-PL"/>
        </w:rPr>
        <w:drawing>
          <wp:inline distT="0" distB="0" distL="0" distR="0" wp14:anchorId="374E0F07" wp14:editId="7B7D3763">
            <wp:extent cx="3717985" cy="5158105"/>
            <wp:effectExtent l="0" t="0" r="0" b="4445"/>
            <wp:docPr id="7" name="Obraz 7" descr="Budynek biurowy sześciopietrowy. Przed wejściem do budynko rośnie drzew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KA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756" cy="517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DEB08" w14:textId="4A402205" w:rsidR="00D03C61" w:rsidRPr="00D03C61" w:rsidRDefault="00D03C61" w:rsidP="00AA4AB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Mapka wskazująca lokalizację budynku „L”:</w:t>
      </w:r>
    </w:p>
    <w:p w14:paraId="217DD1A7" w14:textId="5BDF89E1" w:rsidR="00D5538B" w:rsidRDefault="005B2240" w:rsidP="00AA4ABD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  <w:lang w:eastAsia="pl-PL"/>
        </w:rPr>
        <w:drawing>
          <wp:inline distT="0" distB="0" distL="0" distR="0" wp14:anchorId="29B95E5F" wp14:editId="5D1C632C">
            <wp:extent cx="3600953" cy="3057952"/>
            <wp:effectExtent l="0" t="0" r="0" b="9525"/>
            <wp:docPr id="1" name="Obraz 1" descr="Fragment mapy wskazujący położenie budynku &quot;L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ynek 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D56C" w14:textId="0D4660B7" w:rsidR="00285908" w:rsidRPr="00D03C61" w:rsidRDefault="00D03C61" w:rsidP="00AA4AB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Poglądowy rzut piętra powtarzalnego:</w:t>
      </w:r>
    </w:p>
    <w:p w14:paraId="7092953D" w14:textId="42B66910" w:rsidR="007B7078" w:rsidRPr="00AA4ABD" w:rsidRDefault="007B7078" w:rsidP="00AA4ABD">
      <w:pPr>
        <w:rPr>
          <w:rFonts w:ascii="Open Sans" w:hAnsi="Open Sans" w:cs="Open Sans"/>
          <w:sz w:val="24"/>
          <w:szCs w:val="24"/>
        </w:rPr>
      </w:pPr>
      <w:r w:rsidRPr="00AA4ABD">
        <w:rPr>
          <w:rFonts w:ascii="Open Sans" w:hAnsi="Open Sans" w:cs="Open Sans"/>
          <w:noProof/>
          <w:sz w:val="24"/>
          <w:szCs w:val="24"/>
          <w:lang w:eastAsia="pl-PL"/>
        </w:rPr>
        <w:drawing>
          <wp:inline distT="0" distB="0" distL="0" distR="0" wp14:anchorId="3089C19A" wp14:editId="13527342">
            <wp:extent cx="5760720" cy="2762250"/>
            <wp:effectExtent l="0" t="0" r="0" b="0"/>
            <wp:docPr id="8" name="Obraz 8" descr="Rysunek techniczny pokazujący układ pomieszczeń na piętrze w budynku &quot;L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zyut pietra powtarzalne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4261E" w14:textId="30BBCA9C" w:rsidR="005044C5" w:rsidRPr="00AA4ABD" w:rsidRDefault="004A3283" w:rsidP="004A328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 każdym piętrze w budynku „L” znajdują się:</w:t>
      </w:r>
    </w:p>
    <w:p w14:paraId="7CE72888" w14:textId="716E4DD1" w:rsidR="005044C5" w:rsidRPr="004A3283" w:rsidRDefault="00CA129E" w:rsidP="004A3283">
      <w:pPr>
        <w:pStyle w:val="Akapitzlist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4A3283">
        <w:rPr>
          <w:rFonts w:ascii="Open Sans" w:hAnsi="Open Sans" w:cs="Open Sans"/>
          <w:sz w:val="24"/>
        </w:rPr>
        <w:t>b</w:t>
      </w:r>
      <w:r w:rsidR="005044C5" w:rsidRPr="004A3283">
        <w:rPr>
          <w:rFonts w:ascii="Open Sans" w:hAnsi="Open Sans" w:cs="Open Sans"/>
          <w:sz w:val="24"/>
        </w:rPr>
        <w:t>iura: 16,28 m2; 16,29 m2, 16,48 m2,  17,21 m2</w:t>
      </w:r>
      <w:r w:rsidR="004A3283">
        <w:rPr>
          <w:rFonts w:ascii="Open Sans" w:hAnsi="Open Sans" w:cs="Open Sans"/>
          <w:sz w:val="24"/>
        </w:rPr>
        <w:t xml:space="preserve"> </w:t>
      </w:r>
      <w:r w:rsidRPr="004A3283">
        <w:rPr>
          <w:rFonts w:ascii="Open Sans" w:hAnsi="Open Sans" w:cs="Open Sans"/>
          <w:sz w:val="24"/>
        </w:rPr>
        <w:t>(na niektórych kondygnacjach połączone gabinety ok 35,</w:t>
      </w:r>
      <w:r w:rsidR="005044C5" w:rsidRPr="004A3283">
        <w:rPr>
          <w:rFonts w:ascii="Open Sans" w:hAnsi="Open Sans" w:cs="Open Sans"/>
          <w:sz w:val="24"/>
        </w:rPr>
        <w:t>40 m2</w:t>
      </w:r>
      <w:r w:rsidRPr="004A3283">
        <w:rPr>
          <w:rFonts w:ascii="Open Sans" w:hAnsi="Open Sans" w:cs="Open Sans"/>
          <w:sz w:val="24"/>
        </w:rPr>
        <w:t>)</w:t>
      </w:r>
    </w:p>
    <w:p w14:paraId="4B0AEF3A" w14:textId="77777777" w:rsidR="005044C5" w:rsidRPr="004A3283" w:rsidRDefault="00CA129E" w:rsidP="004A3283">
      <w:pPr>
        <w:pStyle w:val="Akapitzlist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4A3283">
        <w:rPr>
          <w:rFonts w:ascii="Open Sans" w:hAnsi="Open Sans" w:cs="Open Sans"/>
          <w:sz w:val="24"/>
        </w:rPr>
        <w:t>k</w:t>
      </w:r>
      <w:r w:rsidR="003006C4" w:rsidRPr="004A3283">
        <w:rPr>
          <w:rFonts w:ascii="Open Sans" w:hAnsi="Open Sans" w:cs="Open Sans"/>
          <w:sz w:val="24"/>
        </w:rPr>
        <w:t>omunikacja: 74,</w:t>
      </w:r>
      <w:r w:rsidR="005044C5" w:rsidRPr="004A3283">
        <w:rPr>
          <w:rFonts w:ascii="Open Sans" w:hAnsi="Open Sans" w:cs="Open Sans"/>
          <w:sz w:val="24"/>
        </w:rPr>
        <w:t>25 m2</w:t>
      </w:r>
      <w:r w:rsidRPr="004A3283">
        <w:rPr>
          <w:rFonts w:ascii="Open Sans" w:hAnsi="Open Sans" w:cs="Open Sans"/>
          <w:sz w:val="24"/>
        </w:rPr>
        <w:t xml:space="preserve"> - możliwość wydzielenia przestrzeni biurowej np. na sekretariat</w:t>
      </w:r>
    </w:p>
    <w:p w14:paraId="7D886DCA" w14:textId="49971C34" w:rsidR="005044C5" w:rsidRPr="004A3283" w:rsidRDefault="005044C5" w:rsidP="004A3283">
      <w:pPr>
        <w:pStyle w:val="Akapitzlist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4A3283">
        <w:rPr>
          <w:rFonts w:ascii="Open Sans" w:hAnsi="Open Sans" w:cs="Open Sans"/>
          <w:sz w:val="24"/>
        </w:rPr>
        <w:t>Łazienki</w:t>
      </w:r>
      <w:r w:rsidR="004A3283">
        <w:rPr>
          <w:rFonts w:ascii="Open Sans" w:hAnsi="Open Sans" w:cs="Open Sans"/>
          <w:sz w:val="24"/>
        </w:rPr>
        <w:t>:</w:t>
      </w:r>
      <w:r w:rsidRPr="004A3283">
        <w:rPr>
          <w:rFonts w:ascii="Open Sans" w:hAnsi="Open Sans" w:cs="Open Sans"/>
          <w:sz w:val="24"/>
        </w:rPr>
        <w:t xml:space="preserve"> 13,08 m2</w:t>
      </w:r>
    </w:p>
    <w:p w14:paraId="75E8E9E5" w14:textId="4521D693" w:rsidR="005044C5" w:rsidRPr="004A3283" w:rsidRDefault="005044C5" w:rsidP="004A3283">
      <w:pPr>
        <w:pStyle w:val="Akapitzlist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4A3283">
        <w:rPr>
          <w:rFonts w:ascii="Open Sans" w:hAnsi="Open Sans" w:cs="Open Sans"/>
          <w:sz w:val="24"/>
        </w:rPr>
        <w:t>WC</w:t>
      </w:r>
      <w:r w:rsidR="004A3283">
        <w:rPr>
          <w:rFonts w:ascii="Open Sans" w:hAnsi="Open Sans" w:cs="Open Sans"/>
          <w:sz w:val="24"/>
        </w:rPr>
        <w:t>:</w:t>
      </w:r>
      <w:r w:rsidRPr="004A3283">
        <w:rPr>
          <w:rFonts w:ascii="Open Sans" w:hAnsi="Open Sans" w:cs="Open Sans"/>
          <w:sz w:val="24"/>
        </w:rPr>
        <w:t xml:space="preserve"> 4,02 m2</w:t>
      </w:r>
    </w:p>
    <w:p w14:paraId="5B3FCB70" w14:textId="77777777" w:rsidR="004A3283" w:rsidRDefault="004A3283" w:rsidP="004A3283">
      <w:pPr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Łączna powierzchnia to 193,01 m2.</w:t>
      </w:r>
    </w:p>
    <w:p w14:paraId="7A3B3176" w14:textId="0D56EFF2" w:rsidR="00651464" w:rsidRPr="00AA4ABD" w:rsidRDefault="007C13AA" w:rsidP="004A3283">
      <w:pPr>
        <w:spacing w:after="1080"/>
        <w:rPr>
          <w:rFonts w:ascii="Open Sans" w:hAnsi="Open Sans" w:cs="Open Sans"/>
          <w:sz w:val="24"/>
          <w:szCs w:val="24"/>
        </w:rPr>
      </w:pPr>
      <w:r w:rsidRPr="00AA4ABD">
        <w:rPr>
          <w:rFonts w:ascii="Open Sans" w:hAnsi="Open Sans" w:cs="Open Sans"/>
          <w:sz w:val="24"/>
          <w:szCs w:val="24"/>
        </w:rPr>
        <w:t>Dopuszczalna adaptacja architektoniczno-budowlana budynku dla dostosowania do indywidualnych potrzeb najemcy</w:t>
      </w:r>
      <w:r w:rsidR="00CA129E" w:rsidRPr="00AA4ABD">
        <w:rPr>
          <w:rFonts w:ascii="Open Sans" w:hAnsi="Open Sans" w:cs="Open Sans"/>
          <w:sz w:val="24"/>
          <w:szCs w:val="24"/>
        </w:rPr>
        <w:t>,</w:t>
      </w:r>
      <w:r w:rsidRPr="00AA4ABD">
        <w:rPr>
          <w:rFonts w:ascii="Open Sans" w:hAnsi="Open Sans" w:cs="Open Sans"/>
          <w:sz w:val="24"/>
          <w:szCs w:val="24"/>
        </w:rPr>
        <w:t xml:space="preserve"> pod warunkiem zachowania co najmniej takiej samej powierzchni biurowej jak dotychczasowa.</w:t>
      </w:r>
    </w:p>
    <w:p w14:paraId="207E742D" w14:textId="1BF88EE2" w:rsidR="0058397A" w:rsidRPr="004A3283" w:rsidRDefault="00CA129E" w:rsidP="004A3283">
      <w:pPr>
        <w:spacing w:after="0"/>
        <w:rPr>
          <w:rFonts w:ascii="Open Sans" w:hAnsi="Open Sans" w:cs="Open Sans"/>
          <w:sz w:val="24"/>
          <w:szCs w:val="24"/>
        </w:rPr>
      </w:pPr>
      <w:r w:rsidRPr="004A3283">
        <w:rPr>
          <w:rFonts w:ascii="Open Sans" w:hAnsi="Open Sans" w:cs="Open Sans"/>
          <w:sz w:val="24"/>
          <w:szCs w:val="24"/>
        </w:rPr>
        <w:lastRenderedPageBreak/>
        <w:t>Dodatkowo</w:t>
      </w:r>
      <w:r w:rsidR="0058397A" w:rsidRPr="004A3283">
        <w:rPr>
          <w:rFonts w:ascii="Open Sans" w:hAnsi="Open Sans" w:cs="Open Sans"/>
          <w:sz w:val="24"/>
          <w:szCs w:val="24"/>
        </w:rPr>
        <w:t xml:space="preserve"> </w:t>
      </w:r>
      <w:r w:rsidR="004A3283">
        <w:rPr>
          <w:rFonts w:ascii="Open Sans" w:hAnsi="Open Sans" w:cs="Open Sans"/>
          <w:sz w:val="24"/>
          <w:szCs w:val="24"/>
        </w:rPr>
        <w:t xml:space="preserve">istnieje </w:t>
      </w:r>
      <w:r w:rsidR="0058397A" w:rsidRPr="004A3283">
        <w:rPr>
          <w:rFonts w:ascii="Open Sans" w:hAnsi="Open Sans" w:cs="Open Sans"/>
          <w:sz w:val="24"/>
          <w:szCs w:val="24"/>
        </w:rPr>
        <w:t>możliwość:</w:t>
      </w:r>
    </w:p>
    <w:p w14:paraId="2E3BA3B0" w14:textId="47C43A5A" w:rsidR="00760116" w:rsidRPr="004A3283" w:rsidRDefault="00760116" w:rsidP="004A3283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4A3283">
        <w:rPr>
          <w:rFonts w:ascii="Open Sans" w:hAnsi="Open Sans" w:cs="Open Sans"/>
          <w:sz w:val="24"/>
          <w:szCs w:val="24"/>
        </w:rPr>
        <w:t>odpłatnego korzystania z usług teleinformatycznych (telef</w:t>
      </w:r>
      <w:r w:rsidR="0058397A" w:rsidRPr="004A3283">
        <w:rPr>
          <w:rFonts w:ascii="Open Sans" w:hAnsi="Open Sans" w:cs="Open Sans"/>
          <w:sz w:val="24"/>
          <w:szCs w:val="24"/>
        </w:rPr>
        <w:t>o</w:t>
      </w:r>
      <w:r w:rsidR="004A3283">
        <w:rPr>
          <w:rFonts w:ascii="Open Sans" w:hAnsi="Open Sans" w:cs="Open Sans"/>
          <w:sz w:val="24"/>
          <w:szCs w:val="24"/>
        </w:rPr>
        <w:t xml:space="preserve">nia i dostęp do Internetu) lub </w:t>
      </w:r>
      <w:r w:rsidR="0058397A" w:rsidRPr="004A3283">
        <w:rPr>
          <w:rFonts w:ascii="Open Sans" w:hAnsi="Open Sans" w:cs="Open Sans"/>
          <w:sz w:val="24"/>
          <w:szCs w:val="24"/>
        </w:rPr>
        <w:t>dzierżawy włókien światłowodowych dla korzystania z usług innych (wielu) podmiotów świadcz</w:t>
      </w:r>
      <w:r w:rsidR="004A3283">
        <w:rPr>
          <w:rFonts w:ascii="Open Sans" w:hAnsi="Open Sans" w:cs="Open Sans"/>
          <w:sz w:val="24"/>
          <w:szCs w:val="24"/>
        </w:rPr>
        <w:t>ących usługi teleinformatyczne,</w:t>
      </w:r>
    </w:p>
    <w:p w14:paraId="41035966" w14:textId="77777777" w:rsidR="00760116" w:rsidRPr="004A3283" w:rsidRDefault="00760116" w:rsidP="004A3283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4A3283">
        <w:rPr>
          <w:rFonts w:ascii="Open Sans" w:hAnsi="Open Sans" w:cs="Open Sans"/>
          <w:sz w:val="24"/>
          <w:szCs w:val="24"/>
        </w:rPr>
        <w:t xml:space="preserve">najmu </w:t>
      </w:r>
      <w:r w:rsidR="007C13AA" w:rsidRPr="004A3283">
        <w:rPr>
          <w:rFonts w:ascii="Open Sans" w:hAnsi="Open Sans" w:cs="Open Sans"/>
          <w:sz w:val="24"/>
          <w:szCs w:val="24"/>
        </w:rPr>
        <w:t>kilkunastu</w:t>
      </w:r>
      <w:r w:rsidR="0058397A" w:rsidRPr="004A3283">
        <w:rPr>
          <w:rFonts w:ascii="Open Sans" w:hAnsi="Open Sans" w:cs="Open Sans"/>
          <w:sz w:val="24"/>
          <w:szCs w:val="24"/>
        </w:rPr>
        <w:t xml:space="preserve"> </w:t>
      </w:r>
      <w:r w:rsidRPr="004A3283">
        <w:rPr>
          <w:rFonts w:ascii="Open Sans" w:hAnsi="Open Sans" w:cs="Open Sans"/>
          <w:sz w:val="24"/>
          <w:szCs w:val="24"/>
        </w:rPr>
        <w:t>miejsc postojowych</w:t>
      </w:r>
      <w:r w:rsidR="007C13AA" w:rsidRPr="004A3283">
        <w:rPr>
          <w:rFonts w:ascii="Open Sans" w:hAnsi="Open Sans" w:cs="Open Sans"/>
          <w:sz w:val="24"/>
          <w:szCs w:val="24"/>
        </w:rPr>
        <w:t xml:space="preserve"> </w:t>
      </w:r>
      <w:r w:rsidR="000257A4" w:rsidRPr="004A3283">
        <w:rPr>
          <w:rFonts w:ascii="Open Sans" w:hAnsi="Open Sans" w:cs="Open Sans"/>
          <w:sz w:val="24"/>
          <w:szCs w:val="24"/>
        </w:rPr>
        <w:t>na terenie zewnętrznym</w:t>
      </w:r>
      <w:r w:rsidR="007C13AA" w:rsidRPr="004A3283">
        <w:rPr>
          <w:rFonts w:ascii="Open Sans" w:hAnsi="Open Sans" w:cs="Open Sans"/>
          <w:sz w:val="24"/>
          <w:szCs w:val="24"/>
        </w:rPr>
        <w:t>,</w:t>
      </w:r>
    </w:p>
    <w:p w14:paraId="38897C51" w14:textId="4DFF7B7E" w:rsidR="00760116" w:rsidRPr="004A3283" w:rsidRDefault="00760116" w:rsidP="004A3283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4A3283">
        <w:rPr>
          <w:rFonts w:ascii="Open Sans" w:hAnsi="Open Sans" w:cs="Open Sans"/>
          <w:sz w:val="24"/>
          <w:szCs w:val="24"/>
        </w:rPr>
        <w:t>skorzystania z korporacyjnego i indywidualnego systemu zakupu paliw samochodach na stacji COAR (po konkurencyjnych cenach i najwyższej, gwarantowanej,  jakości)</w:t>
      </w:r>
      <w:r w:rsidR="004A3283">
        <w:rPr>
          <w:rFonts w:ascii="Open Sans" w:hAnsi="Open Sans" w:cs="Open Sans"/>
          <w:sz w:val="24"/>
          <w:szCs w:val="24"/>
        </w:rPr>
        <w:t>,</w:t>
      </w:r>
    </w:p>
    <w:p w14:paraId="0E5D283A" w14:textId="7523ED30" w:rsidR="00760116" w:rsidRPr="004A3283" w:rsidRDefault="00CA129E" w:rsidP="004A3283">
      <w:pPr>
        <w:pStyle w:val="Akapitzlist"/>
        <w:numPr>
          <w:ilvl w:val="0"/>
          <w:numId w:val="12"/>
        </w:numPr>
        <w:spacing w:after="240"/>
        <w:rPr>
          <w:rFonts w:ascii="Open Sans" w:hAnsi="Open Sans" w:cs="Open Sans"/>
          <w:sz w:val="24"/>
          <w:szCs w:val="24"/>
        </w:rPr>
      </w:pPr>
      <w:r w:rsidRPr="004A3283">
        <w:rPr>
          <w:rFonts w:ascii="Open Sans" w:hAnsi="Open Sans" w:cs="Open Sans"/>
          <w:sz w:val="24"/>
          <w:szCs w:val="24"/>
        </w:rPr>
        <w:t>zakupu posiłków dla pracowników z dostawą na miejsce</w:t>
      </w:r>
    </w:p>
    <w:p w14:paraId="4824BC74" w14:textId="77A51019" w:rsidR="004A3283" w:rsidRDefault="00BE48BE" w:rsidP="004A3283">
      <w:pPr>
        <w:spacing w:after="0"/>
        <w:rPr>
          <w:rFonts w:ascii="Open Sans" w:hAnsi="Open Sans" w:cs="Open Sans"/>
          <w:sz w:val="24"/>
          <w:szCs w:val="24"/>
        </w:rPr>
      </w:pPr>
      <w:r w:rsidRPr="00AA4ABD">
        <w:rPr>
          <w:rFonts w:ascii="Open Sans" w:hAnsi="Open Sans" w:cs="Open Sans"/>
          <w:sz w:val="24"/>
          <w:szCs w:val="24"/>
        </w:rPr>
        <w:t xml:space="preserve">Miesięczna opłata za najem budynku jest </w:t>
      </w:r>
      <w:r w:rsidRPr="004A3283">
        <w:rPr>
          <w:rFonts w:ascii="Open Sans" w:hAnsi="Open Sans" w:cs="Open Sans"/>
          <w:sz w:val="24"/>
          <w:szCs w:val="24"/>
        </w:rPr>
        <w:t>sumą stawki czynszowej i opłat eksploat</w:t>
      </w:r>
      <w:r w:rsidR="004A3283" w:rsidRPr="004A3283">
        <w:rPr>
          <w:rFonts w:ascii="Open Sans" w:hAnsi="Open Sans" w:cs="Open Sans"/>
          <w:sz w:val="24"/>
          <w:szCs w:val="24"/>
        </w:rPr>
        <w:t>acyjnyc</w:t>
      </w:r>
      <w:r w:rsidR="004A3283">
        <w:rPr>
          <w:rFonts w:ascii="Open Sans" w:hAnsi="Open Sans" w:cs="Open Sans"/>
          <w:sz w:val="24"/>
          <w:szCs w:val="24"/>
        </w:rPr>
        <w:t>h:</w:t>
      </w:r>
    </w:p>
    <w:p w14:paraId="05FDF66E" w14:textId="6BD43C93" w:rsidR="00BE48BE" w:rsidRPr="004A3283" w:rsidRDefault="00E41999" w:rsidP="004A3283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4A3283">
        <w:rPr>
          <w:rFonts w:ascii="Open Sans" w:hAnsi="Open Sans" w:cs="Open Sans"/>
          <w:sz w:val="24"/>
          <w:szCs w:val="24"/>
        </w:rPr>
        <w:t xml:space="preserve">opłata za zużycie i dystrybucję </w:t>
      </w:r>
      <w:r w:rsidR="00BE48BE" w:rsidRPr="004A3283">
        <w:rPr>
          <w:rFonts w:ascii="Open Sans" w:hAnsi="Open Sans" w:cs="Open Sans"/>
          <w:sz w:val="24"/>
          <w:szCs w:val="24"/>
        </w:rPr>
        <w:t>energii elektrycznej - wg wskazań urządzeń pomiarowych,</w:t>
      </w:r>
    </w:p>
    <w:p w14:paraId="7AE38B7C" w14:textId="05FB177D" w:rsidR="00BE48BE" w:rsidRPr="004A3283" w:rsidRDefault="00BE48BE" w:rsidP="004A3283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4A3283">
        <w:rPr>
          <w:rFonts w:ascii="Open Sans" w:hAnsi="Open Sans" w:cs="Open Sans"/>
          <w:sz w:val="24"/>
          <w:szCs w:val="24"/>
        </w:rPr>
        <w:t>opłata za zużycie energii cieplnej</w:t>
      </w:r>
      <w:r w:rsidRPr="004A3283">
        <w:rPr>
          <w:rFonts w:ascii="Open Sans" w:hAnsi="Open Sans" w:cs="Open Sans"/>
          <w:color w:val="1F497D"/>
          <w:sz w:val="24"/>
          <w:szCs w:val="24"/>
        </w:rPr>
        <w:t xml:space="preserve"> -</w:t>
      </w:r>
      <w:r w:rsidRPr="004A3283">
        <w:rPr>
          <w:rFonts w:ascii="Open Sans" w:hAnsi="Open Sans" w:cs="Open Sans"/>
          <w:sz w:val="24"/>
          <w:szCs w:val="24"/>
        </w:rPr>
        <w:t xml:space="preserve"> wg stawek jednostkowych sprzedawcy i kubatury lokalu,</w:t>
      </w:r>
    </w:p>
    <w:p w14:paraId="066B16BA" w14:textId="5A1C6600" w:rsidR="00BE48BE" w:rsidRPr="004A3283" w:rsidRDefault="00BE48BE" w:rsidP="004A3283">
      <w:pPr>
        <w:pStyle w:val="Akapitzlist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4A3283">
        <w:rPr>
          <w:rFonts w:ascii="Open Sans" w:hAnsi="Open Sans" w:cs="Open Sans"/>
          <w:sz w:val="24"/>
          <w:szCs w:val="24"/>
        </w:rPr>
        <w:t>opłata za zużycie wody i odprowadzanie ścieków</w:t>
      </w:r>
      <w:r w:rsidRPr="004A3283">
        <w:rPr>
          <w:rFonts w:ascii="Open Sans" w:hAnsi="Open Sans" w:cs="Open Sans"/>
          <w:color w:val="1F497D"/>
          <w:sz w:val="24"/>
          <w:szCs w:val="24"/>
        </w:rPr>
        <w:t xml:space="preserve"> </w:t>
      </w:r>
      <w:r w:rsidRPr="004A3283">
        <w:rPr>
          <w:rFonts w:ascii="Open Sans" w:hAnsi="Open Sans" w:cs="Open Sans"/>
          <w:sz w:val="24"/>
          <w:szCs w:val="24"/>
        </w:rPr>
        <w:t>-</w:t>
      </w:r>
      <w:r w:rsidRPr="004A3283">
        <w:rPr>
          <w:rFonts w:ascii="Open Sans" w:hAnsi="Open Sans" w:cs="Open Sans"/>
          <w:color w:val="1F497D"/>
          <w:sz w:val="24"/>
          <w:szCs w:val="24"/>
        </w:rPr>
        <w:t xml:space="preserve"> </w:t>
      </w:r>
      <w:r w:rsidRPr="004A3283">
        <w:rPr>
          <w:rFonts w:ascii="Open Sans" w:hAnsi="Open Sans" w:cs="Open Sans"/>
          <w:sz w:val="24"/>
          <w:szCs w:val="24"/>
        </w:rPr>
        <w:t>w</w:t>
      </w:r>
      <w:r w:rsidR="004A3283">
        <w:rPr>
          <w:rFonts w:ascii="Open Sans" w:hAnsi="Open Sans" w:cs="Open Sans"/>
          <w:sz w:val="24"/>
          <w:szCs w:val="24"/>
        </w:rPr>
        <w:t>g wskazań urządzeń pomiarowych,</w:t>
      </w:r>
    </w:p>
    <w:p w14:paraId="00AE5985" w14:textId="72D7FB82" w:rsidR="00760116" w:rsidRPr="004A3283" w:rsidRDefault="00BE48BE" w:rsidP="004A3283">
      <w:pPr>
        <w:pStyle w:val="Akapitzlist"/>
        <w:numPr>
          <w:ilvl w:val="0"/>
          <w:numId w:val="13"/>
        </w:numPr>
        <w:spacing w:after="240"/>
        <w:rPr>
          <w:rFonts w:ascii="Open Sans" w:hAnsi="Open Sans" w:cs="Open Sans"/>
          <w:sz w:val="24"/>
          <w:szCs w:val="24"/>
        </w:rPr>
      </w:pPr>
      <w:r w:rsidRPr="004A3283">
        <w:rPr>
          <w:rFonts w:ascii="Open Sans" w:hAnsi="Open Sans" w:cs="Open Sans"/>
          <w:sz w:val="24"/>
          <w:szCs w:val="24"/>
        </w:rPr>
        <w:t>wywóz odpadów</w:t>
      </w:r>
      <w:r w:rsidRPr="004A3283">
        <w:rPr>
          <w:rFonts w:ascii="Open Sans" w:hAnsi="Open Sans" w:cs="Open Sans"/>
          <w:color w:val="1F497D"/>
          <w:sz w:val="24"/>
          <w:szCs w:val="24"/>
        </w:rPr>
        <w:t xml:space="preserve"> </w:t>
      </w:r>
      <w:r w:rsidRPr="004A3283">
        <w:rPr>
          <w:rFonts w:ascii="Open Sans" w:hAnsi="Open Sans" w:cs="Open Sans"/>
          <w:sz w:val="24"/>
          <w:szCs w:val="24"/>
        </w:rPr>
        <w:t>-</w:t>
      </w:r>
      <w:r w:rsidRPr="004A3283">
        <w:rPr>
          <w:rFonts w:ascii="Open Sans" w:hAnsi="Open Sans" w:cs="Open Sans"/>
          <w:color w:val="1F497D"/>
          <w:sz w:val="24"/>
          <w:szCs w:val="24"/>
        </w:rPr>
        <w:t xml:space="preserve"> </w:t>
      </w:r>
      <w:r w:rsidRPr="004A3283">
        <w:rPr>
          <w:rFonts w:ascii="Open Sans" w:hAnsi="Open Sans" w:cs="Open Sans"/>
          <w:sz w:val="24"/>
          <w:szCs w:val="24"/>
        </w:rPr>
        <w:t>we własnym zakresie lub za pośrednictwem COAR</w:t>
      </w:r>
      <w:r w:rsidRPr="004A3283">
        <w:rPr>
          <w:rFonts w:ascii="Open Sans" w:hAnsi="Open Sans" w:cs="Open Sans"/>
          <w:color w:val="1F497D"/>
          <w:sz w:val="24"/>
          <w:szCs w:val="24"/>
        </w:rPr>
        <w:t xml:space="preserve"> </w:t>
      </w:r>
      <w:r w:rsidRPr="004A3283">
        <w:rPr>
          <w:rFonts w:ascii="Open Sans" w:hAnsi="Open Sans" w:cs="Open Sans"/>
          <w:sz w:val="24"/>
          <w:szCs w:val="24"/>
        </w:rPr>
        <w:t>(zgodnie z cenami odbiorcy).</w:t>
      </w:r>
    </w:p>
    <w:p w14:paraId="75A15A1F" w14:textId="3494ABE9" w:rsidR="00A66E3E" w:rsidRPr="0019784E" w:rsidRDefault="00B1497E" w:rsidP="00AA4ABD">
      <w:pPr>
        <w:rPr>
          <w:rFonts w:ascii="Open Sans" w:hAnsi="Open Sans" w:cs="Open Sans"/>
          <w:sz w:val="24"/>
        </w:rPr>
      </w:pPr>
      <w:r w:rsidRPr="00AA4ABD">
        <w:rPr>
          <w:rFonts w:ascii="Open Sans" w:hAnsi="Open Sans" w:cs="Open Sans"/>
          <w:sz w:val="24"/>
          <w:szCs w:val="24"/>
        </w:rPr>
        <w:t xml:space="preserve">Szczegółowych informacji </w:t>
      </w:r>
      <w:r w:rsidRPr="0019784E">
        <w:rPr>
          <w:rFonts w:ascii="Open Sans" w:hAnsi="Open Sans" w:cs="Open Sans"/>
          <w:sz w:val="24"/>
        </w:rPr>
        <w:t>udzi</w:t>
      </w:r>
      <w:r w:rsidR="00443795" w:rsidRPr="0019784E">
        <w:rPr>
          <w:rFonts w:ascii="Open Sans" w:hAnsi="Open Sans" w:cs="Open Sans"/>
          <w:sz w:val="24"/>
        </w:rPr>
        <w:t>e</w:t>
      </w:r>
      <w:r w:rsidRPr="0019784E">
        <w:rPr>
          <w:rFonts w:ascii="Open Sans" w:hAnsi="Open Sans" w:cs="Open Sans"/>
          <w:sz w:val="24"/>
        </w:rPr>
        <w:t>la</w:t>
      </w:r>
      <w:r w:rsidR="00A66E3E" w:rsidRPr="0019784E">
        <w:rPr>
          <w:rFonts w:ascii="Open Sans" w:hAnsi="Open Sans" w:cs="Open Sans"/>
          <w:sz w:val="24"/>
        </w:rPr>
        <w:t xml:space="preserve"> </w:t>
      </w:r>
      <w:r w:rsidR="00CA129E" w:rsidRPr="0019784E">
        <w:rPr>
          <w:rFonts w:ascii="Open Sans" w:hAnsi="Open Sans" w:cs="Open Sans"/>
          <w:sz w:val="24"/>
        </w:rPr>
        <w:t xml:space="preserve">Tomasz Jaczewski, </w:t>
      </w:r>
      <w:r w:rsidRPr="0019784E">
        <w:rPr>
          <w:rFonts w:ascii="Open Sans" w:hAnsi="Open Sans" w:cs="Open Sans"/>
          <w:sz w:val="24"/>
        </w:rPr>
        <w:t>tel.</w:t>
      </w:r>
      <w:r w:rsidR="0019784E">
        <w:rPr>
          <w:rFonts w:ascii="Open Sans" w:hAnsi="Open Sans" w:cs="Open Sans"/>
          <w:sz w:val="24"/>
        </w:rPr>
        <w:t>:</w:t>
      </w:r>
      <w:r w:rsidR="00CA129E" w:rsidRPr="0019784E">
        <w:rPr>
          <w:rFonts w:ascii="Open Sans" w:hAnsi="Open Sans" w:cs="Open Sans"/>
          <w:sz w:val="24"/>
        </w:rPr>
        <w:t xml:space="preserve"> 697 694 704, </w:t>
      </w:r>
      <w:r w:rsidR="0019784E">
        <w:rPr>
          <w:rFonts w:ascii="Open Sans" w:hAnsi="Open Sans" w:cs="Open Sans"/>
          <w:sz w:val="24"/>
        </w:rPr>
        <w:t xml:space="preserve">+48 </w:t>
      </w:r>
      <w:r w:rsidRPr="0019784E">
        <w:rPr>
          <w:rFonts w:ascii="Open Sans" w:hAnsi="Open Sans" w:cs="Open Sans"/>
          <w:sz w:val="24"/>
        </w:rPr>
        <w:t>22 694 75 91,</w:t>
      </w:r>
      <w:r w:rsidR="00CA129E" w:rsidRPr="0019784E">
        <w:rPr>
          <w:rFonts w:ascii="Open Sans" w:hAnsi="Open Sans" w:cs="Open Sans"/>
          <w:sz w:val="24"/>
        </w:rPr>
        <w:t xml:space="preserve"> </w:t>
      </w:r>
      <w:r w:rsidR="00A66E3E" w:rsidRPr="00AA4ABD">
        <w:rPr>
          <w:rFonts w:ascii="Open Sans" w:hAnsi="Open Sans" w:cs="Open Sans"/>
          <w:sz w:val="24"/>
          <w:szCs w:val="24"/>
        </w:rPr>
        <w:t xml:space="preserve">Wydział Administrowania </w:t>
      </w:r>
      <w:r w:rsidR="0019784E">
        <w:rPr>
          <w:rFonts w:ascii="Open Sans" w:hAnsi="Open Sans" w:cs="Open Sans"/>
          <w:sz w:val="24"/>
          <w:szCs w:val="24"/>
        </w:rPr>
        <w:t>COAR</w:t>
      </w:r>
      <w:r w:rsidR="00CA129E" w:rsidRPr="00AA4ABD">
        <w:rPr>
          <w:rFonts w:ascii="Open Sans" w:hAnsi="Open Sans" w:cs="Open Sans"/>
          <w:sz w:val="24"/>
          <w:szCs w:val="24"/>
        </w:rPr>
        <w:t xml:space="preserve"> </w:t>
      </w:r>
      <w:r w:rsidR="00A66E3E" w:rsidRPr="00AA4ABD">
        <w:rPr>
          <w:rFonts w:ascii="Open Sans" w:hAnsi="Open Sans" w:cs="Open Sans"/>
          <w:sz w:val="24"/>
          <w:szCs w:val="24"/>
        </w:rPr>
        <w:t>ul. Powsińska 69/71 bud. „</w:t>
      </w:r>
      <w:r w:rsidR="00BE48BE" w:rsidRPr="00AA4ABD">
        <w:rPr>
          <w:rFonts w:ascii="Open Sans" w:hAnsi="Open Sans" w:cs="Open Sans"/>
          <w:sz w:val="24"/>
          <w:szCs w:val="24"/>
        </w:rPr>
        <w:t>L</w:t>
      </w:r>
      <w:r w:rsidR="00A66E3E" w:rsidRPr="00AA4ABD">
        <w:rPr>
          <w:rFonts w:ascii="Open Sans" w:hAnsi="Open Sans" w:cs="Open Sans"/>
          <w:sz w:val="24"/>
          <w:szCs w:val="24"/>
        </w:rPr>
        <w:t>”</w:t>
      </w:r>
      <w:r w:rsidR="00BE48BE" w:rsidRPr="00AA4ABD">
        <w:rPr>
          <w:rFonts w:ascii="Open Sans" w:hAnsi="Open Sans" w:cs="Open Sans"/>
          <w:sz w:val="24"/>
          <w:szCs w:val="24"/>
        </w:rPr>
        <w:t>1 pok. 105</w:t>
      </w:r>
      <w:r w:rsidR="0019784E">
        <w:rPr>
          <w:rFonts w:ascii="Open Sans" w:hAnsi="Open Sans" w:cs="Open Sans"/>
          <w:sz w:val="24"/>
          <w:szCs w:val="24"/>
        </w:rPr>
        <w:t>.</w:t>
      </w:r>
    </w:p>
    <w:p w14:paraId="4A0B5FA2" w14:textId="501F8957" w:rsidR="007640AD" w:rsidRPr="0019784E" w:rsidRDefault="007640AD" w:rsidP="00AA4ABD">
      <w:pPr>
        <w:rPr>
          <w:rFonts w:ascii="Open Sans" w:hAnsi="Open Sans" w:cs="Open Sans"/>
          <w:sz w:val="24"/>
          <w:szCs w:val="24"/>
        </w:rPr>
      </w:pPr>
      <w:r w:rsidRPr="0019784E">
        <w:rPr>
          <w:rFonts w:ascii="Open Sans" w:hAnsi="Open Sans" w:cs="Open Sans"/>
          <w:sz w:val="24"/>
          <w:szCs w:val="24"/>
        </w:rPr>
        <w:t>Termin</w:t>
      </w:r>
      <w:r w:rsidR="00513DA9" w:rsidRPr="0019784E">
        <w:rPr>
          <w:rFonts w:ascii="Open Sans" w:hAnsi="Open Sans" w:cs="Open Sans"/>
          <w:sz w:val="24"/>
          <w:szCs w:val="24"/>
        </w:rPr>
        <w:t xml:space="preserve"> składania ofert</w:t>
      </w:r>
      <w:r w:rsidR="0019784E" w:rsidRPr="0019784E">
        <w:rPr>
          <w:rFonts w:ascii="Open Sans" w:hAnsi="Open Sans" w:cs="Open Sans"/>
          <w:sz w:val="24"/>
          <w:szCs w:val="24"/>
        </w:rPr>
        <w:t xml:space="preserve"> upływa</w:t>
      </w:r>
      <w:r w:rsidR="00580D3C" w:rsidRPr="0019784E">
        <w:rPr>
          <w:rFonts w:ascii="Open Sans" w:hAnsi="Open Sans" w:cs="Open Sans"/>
          <w:sz w:val="24"/>
          <w:szCs w:val="24"/>
        </w:rPr>
        <w:t xml:space="preserve"> </w:t>
      </w:r>
      <w:r w:rsidR="00581809" w:rsidRPr="0019784E">
        <w:rPr>
          <w:rFonts w:ascii="Open Sans" w:hAnsi="Open Sans" w:cs="Open Sans"/>
          <w:sz w:val="24"/>
          <w:szCs w:val="24"/>
        </w:rPr>
        <w:t xml:space="preserve">8 </w:t>
      </w:r>
      <w:r w:rsidR="00443795" w:rsidRPr="0019784E">
        <w:rPr>
          <w:rFonts w:ascii="Open Sans" w:hAnsi="Open Sans" w:cs="Open Sans"/>
          <w:sz w:val="24"/>
          <w:szCs w:val="24"/>
        </w:rPr>
        <w:t>marca</w:t>
      </w:r>
      <w:r w:rsidR="00580D3C" w:rsidRPr="0019784E">
        <w:rPr>
          <w:rFonts w:ascii="Open Sans" w:hAnsi="Open Sans" w:cs="Open Sans"/>
          <w:sz w:val="24"/>
          <w:szCs w:val="24"/>
        </w:rPr>
        <w:t xml:space="preserve"> 2021</w:t>
      </w:r>
      <w:r w:rsidR="0019784E">
        <w:rPr>
          <w:rFonts w:ascii="Open Sans" w:hAnsi="Open Sans" w:cs="Open Sans"/>
          <w:sz w:val="24"/>
          <w:szCs w:val="24"/>
        </w:rPr>
        <w:t xml:space="preserve"> roku.</w:t>
      </w:r>
    </w:p>
    <w:p w14:paraId="316093CF" w14:textId="77777777" w:rsidR="007640AD" w:rsidRPr="00AA4ABD" w:rsidRDefault="007640AD" w:rsidP="00AA4ABD">
      <w:pPr>
        <w:rPr>
          <w:rFonts w:ascii="Open Sans" w:hAnsi="Open Sans" w:cs="Open Sans"/>
          <w:sz w:val="24"/>
          <w:szCs w:val="24"/>
        </w:rPr>
      </w:pPr>
      <w:r w:rsidRPr="00AA4ABD">
        <w:rPr>
          <w:rFonts w:ascii="Open Sans" w:hAnsi="Open Sans" w:cs="Open Sans"/>
          <w:sz w:val="24"/>
          <w:szCs w:val="24"/>
        </w:rPr>
        <w:t xml:space="preserve">Oferty prosimy składać </w:t>
      </w:r>
      <w:r w:rsidR="00B1497E" w:rsidRPr="00AA4ABD">
        <w:rPr>
          <w:rFonts w:ascii="Open Sans" w:hAnsi="Open Sans" w:cs="Open Sans"/>
          <w:sz w:val="24"/>
          <w:szCs w:val="24"/>
        </w:rPr>
        <w:t xml:space="preserve">na </w:t>
      </w:r>
      <w:r w:rsidRPr="00AA4ABD">
        <w:rPr>
          <w:rFonts w:ascii="Open Sans" w:hAnsi="Open Sans" w:cs="Open Sans"/>
          <w:sz w:val="24"/>
          <w:szCs w:val="24"/>
        </w:rPr>
        <w:t>formularzu ofertowym stanowiącym załącznik do niniejszego ogłoszenia, w formie pisemnej w Kancelarii COAR pr</w:t>
      </w:r>
      <w:r w:rsidR="00B1497E" w:rsidRPr="00AA4ABD">
        <w:rPr>
          <w:rFonts w:ascii="Open Sans" w:hAnsi="Open Sans" w:cs="Open Sans"/>
          <w:sz w:val="24"/>
          <w:szCs w:val="24"/>
        </w:rPr>
        <w:t>zy ul. Powsińskiej 69/71 bud. „A</w:t>
      </w:r>
      <w:r w:rsidRPr="00AA4ABD">
        <w:rPr>
          <w:rFonts w:ascii="Open Sans" w:hAnsi="Open Sans" w:cs="Open Sans"/>
          <w:sz w:val="24"/>
          <w:szCs w:val="24"/>
        </w:rPr>
        <w:t xml:space="preserve">” lub w formie elektronicznej na adres e-mail: </w:t>
      </w:r>
      <w:hyperlink r:id="rId11" w:history="1">
        <w:r w:rsidRPr="00AA4ABD">
          <w:rPr>
            <w:rStyle w:val="Hipercze"/>
            <w:rFonts w:ascii="Open Sans" w:hAnsi="Open Sans" w:cs="Open Sans"/>
            <w:sz w:val="24"/>
            <w:szCs w:val="24"/>
          </w:rPr>
          <w:t>sekretariat@centrum.gov.pl</w:t>
        </w:r>
      </w:hyperlink>
    </w:p>
    <w:p w14:paraId="61132A63" w14:textId="77777777" w:rsidR="007640AD" w:rsidRPr="0019784E" w:rsidRDefault="007640AD" w:rsidP="00AA4ABD">
      <w:pPr>
        <w:rPr>
          <w:rFonts w:ascii="Open Sans" w:hAnsi="Open Sans" w:cs="Open Sans"/>
          <w:sz w:val="24"/>
          <w:szCs w:val="24"/>
        </w:rPr>
      </w:pPr>
      <w:r w:rsidRPr="0019784E">
        <w:rPr>
          <w:rFonts w:ascii="Open Sans" w:hAnsi="Open Sans" w:cs="Open Sans"/>
          <w:sz w:val="24"/>
          <w:szCs w:val="24"/>
        </w:rPr>
        <w:t>Centrum Obsługi Administracji Rządowej zastrzega sobie prawo do unieważnienia niniejszego postępowania bez pod</w:t>
      </w:r>
      <w:bookmarkStart w:id="0" w:name="_GoBack"/>
      <w:bookmarkEnd w:id="0"/>
      <w:r w:rsidRPr="0019784E">
        <w:rPr>
          <w:rFonts w:ascii="Open Sans" w:hAnsi="Open Sans" w:cs="Open Sans"/>
          <w:sz w:val="24"/>
          <w:szCs w:val="24"/>
        </w:rPr>
        <w:t xml:space="preserve">ania przyczyn oraz prawo do nierozpatrywania złożonych ofert. </w:t>
      </w:r>
    </w:p>
    <w:sectPr w:rsidR="007640AD" w:rsidRPr="0019784E" w:rsidSect="007640A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E6F4" w14:textId="77777777" w:rsidR="007A4A63" w:rsidRDefault="007A4A63" w:rsidP="00001455">
      <w:pPr>
        <w:spacing w:after="0" w:line="240" w:lineRule="auto"/>
      </w:pPr>
      <w:r>
        <w:separator/>
      </w:r>
    </w:p>
  </w:endnote>
  <w:endnote w:type="continuationSeparator" w:id="0">
    <w:p w14:paraId="70586C11" w14:textId="77777777" w:rsidR="007A4A63" w:rsidRDefault="007A4A63" w:rsidP="0000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85D7" w14:textId="77777777" w:rsidR="007A4A63" w:rsidRDefault="007A4A63" w:rsidP="00001455">
      <w:pPr>
        <w:spacing w:after="0" w:line="240" w:lineRule="auto"/>
      </w:pPr>
      <w:r>
        <w:separator/>
      </w:r>
    </w:p>
  </w:footnote>
  <w:footnote w:type="continuationSeparator" w:id="0">
    <w:p w14:paraId="325728EB" w14:textId="77777777" w:rsidR="007A4A63" w:rsidRDefault="007A4A63" w:rsidP="0000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441"/>
    <w:multiLevelType w:val="hybridMultilevel"/>
    <w:tmpl w:val="F83EF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494B"/>
    <w:multiLevelType w:val="hybridMultilevel"/>
    <w:tmpl w:val="F0F8FE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26DC"/>
    <w:multiLevelType w:val="hybridMultilevel"/>
    <w:tmpl w:val="1612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51B8"/>
    <w:multiLevelType w:val="hybridMultilevel"/>
    <w:tmpl w:val="6DB41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77B"/>
    <w:multiLevelType w:val="hybridMultilevel"/>
    <w:tmpl w:val="F394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2E3E"/>
    <w:multiLevelType w:val="hybridMultilevel"/>
    <w:tmpl w:val="9BD23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A6602"/>
    <w:multiLevelType w:val="hybridMultilevel"/>
    <w:tmpl w:val="41EC7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36D3"/>
    <w:multiLevelType w:val="hybridMultilevel"/>
    <w:tmpl w:val="15CC8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6474"/>
    <w:multiLevelType w:val="multilevel"/>
    <w:tmpl w:val="E5B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E239D"/>
    <w:multiLevelType w:val="hybridMultilevel"/>
    <w:tmpl w:val="D958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1892"/>
    <w:multiLevelType w:val="hybridMultilevel"/>
    <w:tmpl w:val="BBFC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B1163"/>
    <w:multiLevelType w:val="hybridMultilevel"/>
    <w:tmpl w:val="1F3C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CA"/>
    <w:rsid w:val="00001455"/>
    <w:rsid w:val="0002298A"/>
    <w:rsid w:val="000257A4"/>
    <w:rsid w:val="00032F36"/>
    <w:rsid w:val="0013163B"/>
    <w:rsid w:val="00195703"/>
    <w:rsid w:val="0019784E"/>
    <w:rsid w:val="001C2A17"/>
    <w:rsid w:val="001D24B9"/>
    <w:rsid w:val="0025313D"/>
    <w:rsid w:val="00285908"/>
    <w:rsid w:val="002A65C6"/>
    <w:rsid w:val="003006C4"/>
    <w:rsid w:val="00384B6F"/>
    <w:rsid w:val="003C19CA"/>
    <w:rsid w:val="003E5180"/>
    <w:rsid w:val="00443795"/>
    <w:rsid w:val="00463DFA"/>
    <w:rsid w:val="004A3283"/>
    <w:rsid w:val="004C1EDF"/>
    <w:rsid w:val="004D21F7"/>
    <w:rsid w:val="005044C5"/>
    <w:rsid w:val="00513DA9"/>
    <w:rsid w:val="00580D3C"/>
    <w:rsid w:val="00581809"/>
    <w:rsid w:val="0058397A"/>
    <w:rsid w:val="005B2240"/>
    <w:rsid w:val="005D1F26"/>
    <w:rsid w:val="00621FD6"/>
    <w:rsid w:val="00651464"/>
    <w:rsid w:val="006B3EC8"/>
    <w:rsid w:val="006D4A9A"/>
    <w:rsid w:val="0070036D"/>
    <w:rsid w:val="00760116"/>
    <w:rsid w:val="007640AD"/>
    <w:rsid w:val="007737D8"/>
    <w:rsid w:val="007A4A63"/>
    <w:rsid w:val="007A7427"/>
    <w:rsid w:val="007B7078"/>
    <w:rsid w:val="007C13AA"/>
    <w:rsid w:val="00832403"/>
    <w:rsid w:val="0084699B"/>
    <w:rsid w:val="00942024"/>
    <w:rsid w:val="009C6270"/>
    <w:rsid w:val="00A01590"/>
    <w:rsid w:val="00A13CB6"/>
    <w:rsid w:val="00A16E9F"/>
    <w:rsid w:val="00A66E3E"/>
    <w:rsid w:val="00A67633"/>
    <w:rsid w:val="00AA4ABD"/>
    <w:rsid w:val="00AB1908"/>
    <w:rsid w:val="00AB7072"/>
    <w:rsid w:val="00AD5C2B"/>
    <w:rsid w:val="00B1497E"/>
    <w:rsid w:val="00B3063F"/>
    <w:rsid w:val="00B4448B"/>
    <w:rsid w:val="00BE48BE"/>
    <w:rsid w:val="00BE5C0A"/>
    <w:rsid w:val="00C255E8"/>
    <w:rsid w:val="00CA129E"/>
    <w:rsid w:val="00CE572B"/>
    <w:rsid w:val="00D03C61"/>
    <w:rsid w:val="00D27E31"/>
    <w:rsid w:val="00D5357A"/>
    <w:rsid w:val="00D5538B"/>
    <w:rsid w:val="00D732BA"/>
    <w:rsid w:val="00DD1166"/>
    <w:rsid w:val="00E03D5A"/>
    <w:rsid w:val="00E308E2"/>
    <w:rsid w:val="00E41999"/>
    <w:rsid w:val="00E53C61"/>
    <w:rsid w:val="00E63B0B"/>
    <w:rsid w:val="00F55A64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B482D"/>
  <w15:chartTrackingRefBased/>
  <w15:docId w15:val="{957A25C0-03C0-434D-936A-33C605E5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0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55"/>
  </w:style>
  <w:style w:type="paragraph" w:styleId="Stopka">
    <w:name w:val="footer"/>
    <w:basedOn w:val="Normalny"/>
    <w:link w:val="StopkaZnak"/>
    <w:uiPriority w:val="99"/>
    <w:unhideWhenUsed/>
    <w:rsid w:val="0000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55"/>
  </w:style>
  <w:style w:type="character" w:styleId="Hipercze">
    <w:name w:val="Hyperlink"/>
    <w:basedOn w:val="Domylnaczcionkaakapitu"/>
    <w:uiPriority w:val="99"/>
    <w:unhideWhenUsed/>
    <w:rsid w:val="007640AD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EC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EC8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BE48B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7601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D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2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2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2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A4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4A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centrum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8882-477B-49FE-B98B-925E11BE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Jaczewski Tomasz</dc:creator>
  <cp:keywords/>
  <dc:description/>
  <cp:lastModifiedBy>Pajdała Anna</cp:lastModifiedBy>
  <cp:revision>3</cp:revision>
  <cp:lastPrinted>2021-02-02T11:29:00Z</cp:lastPrinted>
  <dcterms:created xsi:type="dcterms:W3CDTF">2021-02-16T10:34:00Z</dcterms:created>
  <dcterms:modified xsi:type="dcterms:W3CDTF">2021-02-16T11:08:00Z</dcterms:modified>
</cp:coreProperties>
</file>